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29" w:rsidRPr="000173F1" w:rsidRDefault="00FB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Notulen</w:t>
      </w:r>
    </w:p>
    <w:p w:rsidR="000173F1" w:rsidRDefault="00D01661">
      <w:r>
        <w:t>Aanwezig: Inge, Femke, Kim, Robert, Ina, Maarten en Saskia</w:t>
      </w:r>
    </w:p>
    <w:p w:rsidR="000173F1" w:rsidRDefault="00017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173F1" w:rsidRDefault="000173F1" w:rsidP="000173F1">
      <w:pPr>
        <w:pStyle w:val="Lijstalinea"/>
        <w:numPr>
          <w:ilvl w:val="0"/>
          <w:numId w:val="1"/>
        </w:numPr>
      </w:pPr>
      <w:r>
        <w:t>Opening</w:t>
      </w:r>
      <w:r w:rsidR="00497C89">
        <w:t xml:space="preserve"> (Robert zal aanwezig zijn t/m punt 9)</w:t>
      </w:r>
    </w:p>
    <w:p w:rsidR="000173F1" w:rsidRDefault="007C1FF7" w:rsidP="000173F1">
      <w:pPr>
        <w:pStyle w:val="Lijstalinea"/>
        <w:numPr>
          <w:ilvl w:val="0"/>
          <w:numId w:val="1"/>
        </w:numPr>
      </w:pPr>
      <w:r>
        <w:t>Notulen 2 oktober 2017</w:t>
      </w:r>
    </w:p>
    <w:p w:rsidR="00A255FA" w:rsidRDefault="00121676" w:rsidP="00A255FA">
      <w:pPr>
        <w:pStyle w:val="Lijstalinea"/>
      </w:pPr>
      <w:r>
        <w:t xml:space="preserve">Zijn akkoord. </w:t>
      </w:r>
      <w:r w:rsidR="00A255FA">
        <w:t>Robert publiceert deze op de website.</w:t>
      </w:r>
    </w:p>
    <w:p w:rsidR="000173F1" w:rsidRPr="000173F1" w:rsidRDefault="000173F1" w:rsidP="000173F1">
      <w:pPr>
        <w:pStyle w:val="Lijstalinea"/>
        <w:numPr>
          <w:ilvl w:val="0"/>
          <w:numId w:val="1"/>
        </w:numPr>
      </w:pPr>
      <w:r>
        <w:t>Actiepuntenlijst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121"/>
      </w:tblGrid>
      <w:tr w:rsidR="00497C89" w:rsidRPr="00125D32" w:rsidTr="00D01661">
        <w:tc>
          <w:tcPr>
            <w:tcW w:w="1271" w:type="dxa"/>
          </w:tcPr>
          <w:p w:rsidR="00497C89" w:rsidRDefault="00497C89" w:rsidP="00497C8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670" w:type="dxa"/>
          </w:tcPr>
          <w:p w:rsidR="00497C89" w:rsidRDefault="00497C89" w:rsidP="00497C89">
            <w:pPr>
              <w:rPr>
                <w:b/>
              </w:rPr>
            </w:pPr>
            <w:r>
              <w:rPr>
                <w:b/>
              </w:rPr>
              <w:t xml:space="preserve">Onderwerp </w:t>
            </w:r>
          </w:p>
        </w:tc>
        <w:tc>
          <w:tcPr>
            <w:tcW w:w="2121" w:type="dxa"/>
          </w:tcPr>
          <w:p w:rsidR="00497C89" w:rsidRDefault="00497C89" w:rsidP="00497C89">
            <w:pPr>
              <w:rPr>
                <w:b/>
              </w:rPr>
            </w:pPr>
            <w:r>
              <w:rPr>
                <w:b/>
              </w:rPr>
              <w:t xml:space="preserve">Betrokkenen </w:t>
            </w:r>
          </w:p>
        </w:tc>
      </w:tr>
      <w:tr w:rsidR="00103B3B" w:rsidTr="00D01661">
        <w:tc>
          <w:tcPr>
            <w:tcW w:w="1271" w:type="dxa"/>
          </w:tcPr>
          <w:p w:rsidR="00103B3B" w:rsidRDefault="00103B3B" w:rsidP="00103B3B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02-10-2017</w:t>
            </w:r>
          </w:p>
        </w:tc>
        <w:tc>
          <w:tcPr>
            <w:tcW w:w="5670" w:type="dxa"/>
          </w:tcPr>
          <w:p w:rsidR="00103B3B" w:rsidRDefault="00103B3B" w:rsidP="00103B3B"/>
        </w:tc>
        <w:tc>
          <w:tcPr>
            <w:tcW w:w="2121" w:type="dxa"/>
          </w:tcPr>
          <w:p w:rsidR="00103B3B" w:rsidRDefault="00103B3B" w:rsidP="00103B3B"/>
        </w:tc>
      </w:tr>
      <w:bookmarkEnd w:id="0"/>
      <w:tr w:rsidR="00103B3B" w:rsidTr="00D01661">
        <w:tc>
          <w:tcPr>
            <w:tcW w:w="1271" w:type="dxa"/>
          </w:tcPr>
          <w:p w:rsidR="00103B3B" w:rsidRPr="00F05C7D" w:rsidRDefault="00103B3B" w:rsidP="00103B3B">
            <w:r>
              <w:t>7</w:t>
            </w:r>
          </w:p>
        </w:tc>
        <w:tc>
          <w:tcPr>
            <w:tcW w:w="5670" w:type="dxa"/>
          </w:tcPr>
          <w:p w:rsidR="00103B3B" w:rsidRDefault="00103B3B" w:rsidP="00103B3B">
            <w:r>
              <w:t xml:space="preserve">Terugkoppeling </w:t>
            </w:r>
            <w:proofErr w:type="gramStart"/>
            <w:r>
              <w:t>informatie bijeenkomst</w:t>
            </w:r>
            <w:proofErr w:type="gramEnd"/>
            <w:r>
              <w:t xml:space="preserve"> SWV23-02</w:t>
            </w:r>
          </w:p>
        </w:tc>
        <w:tc>
          <w:tcPr>
            <w:tcW w:w="2121" w:type="dxa"/>
          </w:tcPr>
          <w:p w:rsidR="00103B3B" w:rsidRDefault="00103B3B" w:rsidP="00103B3B">
            <w:r>
              <w:t>Saskia</w:t>
            </w:r>
          </w:p>
        </w:tc>
      </w:tr>
      <w:tr w:rsidR="00103B3B" w:rsidTr="00D01661">
        <w:tc>
          <w:tcPr>
            <w:tcW w:w="1271" w:type="dxa"/>
          </w:tcPr>
          <w:p w:rsidR="00103B3B" w:rsidRDefault="00103B3B" w:rsidP="00103B3B">
            <w:r>
              <w:t>9</w:t>
            </w:r>
          </w:p>
        </w:tc>
        <w:tc>
          <w:tcPr>
            <w:tcW w:w="5670" w:type="dxa"/>
          </w:tcPr>
          <w:p w:rsidR="00103B3B" w:rsidRDefault="00103B3B" w:rsidP="00103B3B">
            <w:proofErr w:type="spellStart"/>
            <w:r>
              <w:t>Looqin</w:t>
            </w:r>
            <w:proofErr w:type="spellEnd"/>
            <w:r>
              <w:t xml:space="preserve"> toelichten in de MR</w:t>
            </w:r>
          </w:p>
        </w:tc>
        <w:tc>
          <w:tcPr>
            <w:tcW w:w="2121" w:type="dxa"/>
          </w:tcPr>
          <w:p w:rsidR="00103B3B" w:rsidRDefault="00103B3B" w:rsidP="00103B3B">
            <w:r>
              <w:t>Kim</w:t>
            </w:r>
          </w:p>
        </w:tc>
      </w:tr>
      <w:tr w:rsidR="00103B3B" w:rsidTr="00D01661">
        <w:tc>
          <w:tcPr>
            <w:tcW w:w="1271" w:type="dxa"/>
          </w:tcPr>
          <w:p w:rsidR="00103B3B" w:rsidRPr="00BE6BA1" w:rsidRDefault="00103B3B" w:rsidP="00103B3B">
            <w:pPr>
              <w:rPr>
                <w:b/>
              </w:rPr>
            </w:pPr>
            <w:r w:rsidRPr="00BE6BA1">
              <w:rPr>
                <w:b/>
              </w:rPr>
              <w:t>21-11-2017</w:t>
            </w:r>
          </w:p>
        </w:tc>
        <w:tc>
          <w:tcPr>
            <w:tcW w:w="5670" w:type="dxa"/>
          </w:tcPr>
          <w:p w:rsidR="00103B3B" w:rsidRDefault="00103B3B" w:rsidP="00103B3B"/>
        </w:tc>
        <w:tc>
          <w:tcPr>
            <w:tcW w:w="2121" w:type="dxa"/>
          </w:tcPr>
          <w:p w:rsidR="00103B3B" w:rsidRDefault="00103B3B" w:rsidP="00103B3B"/>
        </w:tc>
      </w:tr>
      <w:tr w:rsidR="00103B3B" w:rsidTr="00D01661">
        <w:tc>
          <w:tcPr>
            <w:tcW w:w="1271" w:type="dxa"/>
          </w:tcPr>
          <w:p w:rsidR="00103B3B" w:rsidRPr="00BE6BA1" w:rsidRDefault="00103B3B" w:rsidP="00103B3B">
            <w:r w:rsidRPr="00BE6BA1">
              <w:t>13</w:t>
            </w:r>
          </w:p>
        </w:tc>
        <w:tc>
          <w:tcPr>
            <w:tcW w:w="5670" w:type="dxa"/>
          </w:tcPr>
          <w:p w:rsidR="00103B3B" w:rsidRDefault="00103B3B" w:rsidP="00103B3B">
            <w:r>
              <w:t>Notulen publiceren op de website</w:t>
            </w:r>
          </w:p>
        </w:tc>
        <w:tc>
          <w:tcPr>
            <w:tcW w:w="2121" w:type="dxa"/>
          </w:tcPr>
          <w:p w:rsidR="00103B3B" w:rsidRDefault="00103B3B" w:rsidP="00103B3B">
            <w:r>
              <w:t xml:space="preserve">Robert </w:t>
            </w:r>
          </w:p>
        </w:tc>
      </w:tr>
      <w:tr w:rsidR="00103B3B" w:rsidTr="00D01661">
        <w:tc>
          <w:tcPr>
            <w:tcW w:w="1271" w:type="dxa"/>
          </w:tcPr>
          <w:p w:rsidR="00103B3B" w:rsidRPr="00BE6BA1" w:rsidRDefault="00103B3B" w:rsidP="00103B3B">
            <w:r>
              <w:t>14</w:t>
            </w:r>
          </w:p>
        </w:tc>
        <w:tc>
          <w:tcPr>
            <w:tcW w:w="5670" w:type="dxa"/>
          </w:tcPr>
          <w:p w:rsidR="00103B3B" w:rsidRDefault="00103B3B" w:rsidP="00103B3B">
            <w:r>
              <w:t>Robert doorgeven wanneer de notulen gepubliceerd mogen worden</w:t>
            </w:r>
          </w:p>
        </w:tc>
        <w:tc>
          <w:tcPr>
            <w:tcW w:w="2121" w:type="dxa"/>
          </w:tcPr>
          <w:p w:rsidR="00103B3B" w:rsidRDefault="00103B3B" w:rsidP="00103B3B">
            <w:r>
              <w:t>Inge</w:t>
            </w:r>
          </w:p>
        </w:tc>
      </w:tr>
      <w:tr w:rsidR="00103B3B" w:rsidTr="00D01661">
        <w:tc>
          <w:tcPr>
            <w:tcW w:w="1271" w:type="dxa"/>
          </w:tcPr>
          <w:p w:rsidR="00103B3B" w:rsidRDefault="00103B3B" w:rsidP="00103B3B">
            <w:r>
              <w:t>15</w:t>
            </w:r>
          </w:p>
        </w:tc>
        <w:tc>
          <w:tcPr>
            <w:tcW w:w="5670" w:type="dxa"/>
          </w:tcPr>
          <w:p w:rsidR="00103B3B" w:rsidRDefault="00103B3B" w:rsidP="00103B3B">
            <w:r>
              <w:t xml:space="preserve">Contact opnemen met Herbert Wensink omtrent de </w:t>
            </w:r>
            <w:proofErr w:type="gramStart"/>
            <w:r>
              <w:t>bouw /</w:t>
            </w:r>
            <w:proofErr w:type="gramEnd"/>
            <w:r>
              <w:t xml:space="preserve"> gemeente en hierover de MR en ouders informeren</w:t>
            </w:r>
          </w:p>
        </w:tc>
        <w:tc>
          <w:tcPr>
            <w:tcW w:w="2121" w:type="dxa"/>
          </w:tcPr>
          <w:p w:rsidR="00103B3B" w:rsidRDefault="00103B3B" w:rsidP="00103B3B">
            <w:r>
              <w:t xml:space="preserve">Robert </w:t>
            </w:r>
          </w:p>
        </w:tc>
      </w:tr>
      <w:tr w:rsidR="00103B3B" w:rsidTr="00D01661">
        <w:tc>
          <w:tcPr>
            <w:tcW w:w="1271" w:type="dxa"/>
          </w:tcPr>
          <w:p w:rsidR="00103B3B" w:rsidRDefault="00103B3B" w:rsidP="00103B3B">
            <w:r>
              <w:t>16</w:t>
            </w:r>
          </w:p>
        </w:tc>
        <w:tc>
          <w:tcPr>
            <w:tcW w:w="5670" w:type="dxa"/>
          </w:tcPr>
          <w:p w:rsidR="00103B3B" w:rsidRDefault="00103B3B" w:rsidP="00103B3B">
            <w:r>
              <w:t>Eigen vermogen mailen</w:t>
            </w:r>
          </w:p>
        </w:tc>
        <w:tc>
          <w:tcPr>
            <w:tcW w:w="2121" w:type="dxa"/>
          </w:tcPr>
          <w:p w:rsidR="00103B3B" w:rsidRDefault="00103B3B" w:rsidP="00103B3B">
            <w:r>
              <w:t>Robert</w:t>
            </w:r>
          </w:p>
        </w:tc>
      </w:tr>
      <w:tr w:rsidR="00103B3B" w:rsidTr="00D01661">
        <w:tc>
          <w:tcPr>
            <w:tcW w:w="1271" w:type="dxa"/>
          </w:tcPr>
          <w:p w:rsidR="00103B3B" w:rsidRDefault="00103B3B" w:rsidP="00103B3B">
            <w:r>
              <w:t>17</w:t>
            </w:r>
          </w:p>
        </w:tc>
        <w:tc>
          <w:tcPr>
            <w:tcW w:w="5670" w:type="dxa"/>
          </w:tcPr>
          <w:p w:rsidR="00103B3B" w:rsidRDefault="00103B3B" w:rsidP="00103B3B">
            <w:r>
              <w:t>Agenderen nieuwbouw (welke locatie, enz.)</w:t>
            </w:r>
          </w:p>
        </w:tc>
        <w:tc>
          <w:tcPr>
            <w:tcW w:w="2121" w:type="dxa"/>
          </w:tcPr>
          <w:p w:rsidR="00103B3B" w:rsidRDefault="00103B3B" w:rsidP="00103B3B">
            <w:r>
              <w:t xml:space="preserve">Inge </w:t>
            </w:r>
          </w:p>
        </w:tc>
      </w:tr>
    </w:tbl>
    <w:p w:rsidR="004F09B4" w:rsidRDefault="004F09B4" w:rsidP="00497C89">
      <w:pPr>
        <w:pStyle w:val="Lijstalinea"/>
        <w:numPr>
          <w:ilvl w:val="0"/>
          <w:numId w:val="1"/>
        </w:numPr>
      </w:pPr>
      <w:r>
        <w:t>Mededelingen</w:t>
      </w:r>
    </w:p>
    <w:p w:rsidR="00F14386" w:rsidRDefault="00A255FA" w:rsidP="004F09B4">
      <w:pPr>
        <w:pStyle w:val="Lijstalinea"/>
        <w:numPr>
          <w:ilvl w:val="0"/>
          <w:numId w:val="1"/>
        </w:numPr>
      </w:pPr>
      <w:r>
        <w:t>Nieuws uit directie en team</w:t>
      </w:r>
    </w:p>
    <w:p w:rsidR="00A255FA" w:rsidRDefault="00A255FA" w:rsidP="00A255FA">
      <w:pPr>
        <w:pStyle w:val="Lijstalinea"/>
        <w:numPr>
          <w:ilvl w:val="0"/>
          <w:numId w:val="6"/>
        </w:numPr>
      </w:pPr>
      <w:r>
        <w:t xml:space="preserve">Over het algemeen tevreden, we zijn al steeds meer een team. 2 verschillende locaties is soms lastig. </w:t>
      </w:r>
    </w:p>
    <w:p w:rsidR="009F5349" w:rsidRDefault="00A255FA" w:rsidP="00A255FA">
      <w:pPr>
        <w:pStyle w:val="Lijstalinea"/>
        <w:numPr>
          <w:ilvl w:val="0"/>
          <w:numId w:val="6"/>
        </w:numPr>
      </w:pPr>
      <w:r>
        <w:t>Bezoek aan gemeente leek positief. Afwachten nog op het vervolg.</w:t>
      </w:r>
      <w:r w:rsidR="00121676">
        <w:t xml:space="preserve"> Als MR wachten we ook nog even af. Robert informeert bij dhr. Wensink en informeert vervolgens de MR en ouders wanneer er nieuws is. </w:t>
      </w:r>
      <w:r>
        <w:t xml:space="preserve"> </w:t>
      </w:r>
    </w:p>
    <w:p w:rsidR="00A255FA" w:rsidRDefault="009F5349" w:rsidP="00A255FA">
      <w:pPr>
        <w:pStyle w:val="Lijstalinea"/>
        <w:numPr>
          <w:ilvl w:val="0"/>
          <w:numId w:val="6"/>
        </w:numPr>
      </w:pPr>
      <w:r>
        <w:t>Nieuwe bestuurder start 1 december (parttime). Start is gericht op kennismaking (</w:t>
      </w:r>
      <w:proofErr w:type="gramStart"/>
      <w:r>
        <w:t>december</w:t>
      </w:r>
      <w:proofErr w:type="gramEnd"/>
      <w:r>
        <w:t xml:space="preserve">).  </w:t>
      </w:r>
      <w:r w:rsidR="00A255FA">
        <w:t xml:space="preserve"> </w:t>
      </w:r>
    </w:p>
    <w:p w:rsidR="00497C89" w:rsidRDefault="00497C89" w:rsidP="004F09B4">
      <w:pPr>
        <w:pStyle w:val="Lijstalinea"/>
        <w:numPr>
          <w:ilvl w:val="0"/>
          <w:numId w:val="1"/>
        </w:numPr>
      </w:pPr>
      <w:r>
        <w:t>Begroting</w:t>
      </w:r>
    </w:p>
    <w:p w:rsidR="009F5349" w:rsidRDefault="007F0AB7" w:rsidP="007F0AB7">
      <w:pPr>
        <w:pStyle w:val="Lijstalinea"/>
        <w:numPr>
          <w:ilvl w:val="0"/>
          <w:numId w:val="6"/>
        </w:numPr>
      </w:pPr>
      <w:r>
        <w:t xml:space="preserve">We </w:t>
      </w:r>
      <w:r w:rsidR="00092D71">
        <w:t>nemen</w:t>
      </w:r>
      <w:r>
        <w:t xml:space="preserve"> het begrotingsboekje</w:t>
      </w:r>
      <w:r w:rsidR="00092D71">
        <w:t xml:space="preserve"> door</w:t>
      </w:r>
      <w:r>
        <w:t xml:space="preserve">. </w:t>
      </w:r>
      <w:r w:rsidR="00092D71">
        <w:t xml:space="preserve">Het </w:t>
      </w:r>
      <w:r>
        <w:t>OBT en de bestuurder hebben dit inmiddels goedgekeurd. MR stemt in.</w:t>
      </w:r>
    </w:p>
    <w:p w:rsidR="002B4071" w:rsidRDefault="002B4071" w:rsidP="007F0AB7">
      <w:pPr>
        <w:pStyle w:val="Lijstalinea"/>
        <w:numPr>
          <w:ilvl w:val="0"/>
          <w:numId w:val="6"/>
        </w:numPr>
      </w:pPr>
      <w:r>
        <w:t>We</w:t>
      </w:r>
      <w:r w:rsidR="00FE16A4">
        <w:t xml:space="preserve"> missen nog het eigen vermogen. Robert mailt ons dit. </w:t>
      </w:r>
    </w:p>
    <w:p w:rsidR="00497C89" w:rsidRDefault="00497C89" w:rsidP="004F09B4">
      <w:pPr>
        <w:pStyle w:val="Lijstalinea"/>
        <w:numPr>
          <w:ilvl w:val="0"/>
          <w:numId w:val="1"/>
        </w:numPr>
      </w:pPr>
      <w:r>
        <w:t>Personeel</w:t>
      </w:r>
    </w:p>
    <w:p w:rsidR="00FE16A4" w:rsidRDefault="00FE16A4" w:rsidP="00FE16A4">
      <w:pPr>
        <w:pStyle w:val="Lijstalinea"/>
        <w:numPr>
          <w:ilvl w:val="0"/>
          <w:numId w:val="6"/>
        </w:numPr>
      </w:pPr>
      <w:r>
        <w:t xml:space="preserve">2 teamleden zijn met zwangerschapsverlof, de vervanging is geregeld. </w:t>
      </w:r>
    </w:p>
    <w:p w:rsidR="00497C89" w:rsidRDefault="00F14386" w:rsidP="00497C89">
      <w:pPr>
        <w:pStyle w:val="Lijstalinea"/>
        <w:numPr>
          <w:ilvl w:val="0"/>
          <w:numId w:val="1"/>
        </w:numPr>
      </w:pPr>
      <w:r>
        <w:t>Nieuwbouw</w:t>
      </w:r>
    </w:p>
    <w:p w:rsidR="00FE16A4" w:rsidRDefault="00497C89" w:rsidP="00497C89">
      <w:pPr>
        <w:pStyle w:val="Lijstalinea"/>
        <w:numPr>
          <w:ilvl w:val="0"/>
          <w:numId w:val="5"/>
        </w:numPr>
      </w:pPr>
      <w:r>
        <w:t>Hoe kijken wij als MR tegen de indeling van de locaties aan voor komende jaren, zolang er geen</w:t>
      </w:r>
      <w:r w:rsidR="00FE16A4">
        <w:t xml:space="preserve"> nieuwe school staat </w:t>
      </w:r>
      <w:r w:rsidR="00FE16A4">
        <w:sym w:font="Wingdings" w:char="F0E0"/>
      </w:r>
      <w:r w:rsidR="00FE16A4">
        <w:t xml:space="preserve"> dit was een vraag vanuit de bijeenkomst met ouders. </w:t>
      </w:r>
    </w:p>
    <w:p w:rsidR="00497C89" w:rsidRDefault="00FE16A4" w:rsidP="00FE16A4">
      <w:pPr>
        <w:pStyle w:val="Lijstalinea"/>
        <w:ind w:left="1080"/>
      </w:pPr>
      <w:r>
        <w:t>De tijd is een belangrijk aspect. Voorkeur is wel dat iedereen op een locatie zou zitten. Locatie Bartokstraat: 9 groepen past niet.</w:t>
      </w:r>
      <w:r w:rsidR="005C7BB0">
        <w:t xml:space="preserve"> Met een bijgebouw erbij zou het wel kunnen. </w:t>
      </w:r>
    </w:p>
    <w:p w:rsidR="00FE16A4" w:rsidRDefault="00FE16A4" w:rsidP="00FE16A4">
      <w:pPr>
        <w:pStyle w:val="Lijstalinea"/>
        <w:ind w:left="1080"/>
      </w:pPr>
      <w:r>
        <w:t xml:space="preserve">Locatie van Brakelstraat zou kunnen als het Assink eruit gaat en de Juniorentechniek. </w:t>
      </w:r>
    </w:p>
    <w:p w:rsidR="00FE16A4" w:rsidRDefault="00FE16A4" w:rsidP="00FE16A4">
      <w:pPr>
        <w:pStyle w:val="Lijstalinea"/>
        <w:ind w:left="1080"/>
      </w:pPr>
      <w:r>
        <w:t xml:space="preserve">We zetten de voor- en nadelen tegen elkaar af (grootte, ruimtes binnen en buiten, </w:t>
      </w:r>
      <w:r w:rsidR="00227A9B">
        <w:t>gebreken per locatie</w:t>
      </w:r>
      <w:r>
        <w:t xml:space="preserve">). </w:t>
      </w:r>
    </w:p>
    <w:p w:rsidR="00227A9B" w:rsidRDefault="00227A9B" w:rsidP="00FE16A4">
      <w:pPr>
        <w:pStyle w:val="Lijstalinea"/>
        <w:ind w:left="1080"/>
      </w:pPr>
      <w:r>
        <w:lastRenderedPageBreak/>
        <w:t xml:space="preserve">We moeten kijken wat de gemeente beslist. Het eerste kwartaal kan hier dan beter een beslissing over genomen worden. </w:t>
      </w:r>
    </w:p>
    <w:p w:rsidR="00227A9B" w:rsidRDefault="00227A9B" w:rsidP="00FE16A4">
      <w:pPr>
        <w:pStyle w:val="Lijstalinea"/>
        <w:ind w:left="1080"/>
      </w:pPr>
      <w:r>
        <w:t>Eventueel ouders betrekken hierin. Een werkgroep opstarten.</w:t>
      </w:r>
    </w:p>
    <w:p w:rsidR="00227A9B" w:rsidRDefault="00227A9B" w:rsidP="00FE16A4">
      <w:pPr>
        <w:pStyle w:val="Lijstalinea"/>
        <w:ind w:left="1080"/>
      </w:pPr>
      <w:r>
        <w:t xml:space="preserve">Denk ook aan ouders die leerlingen op 2 locaties hebben. </w:t>
      </w:r>
    </w:p>
    <w:p w:rsidR="00227A9B" w:rsidRDefault="00227A9B" w:rsidP="00FE16A4">
      <w:pPr>
        <w:pStyle w:val="Lijstalinea"/>
        <w:ind w:left="1080"/>
      </w:pPr>
      <w:r>
        <w:t>In het belang van ouders trekt de MR op met het team om een traject op te starten en oude</w:t>
      </w:r>
      <w:r w:rsidR="005C7BB0">
        <w:t xml:space="preserve">rs te betrekken in dit proces. </w:t>
      </w:r>
    </w:p>
    <w:p w:rsidR="00227A9B" w:rsidRDefault="00227A9B" w:rsidP="00FE16A4">
      <w:pPr>
        <w:pStyle w:val="Lijstalinea"/>
        <w:ind w:left="1080"/>
      </w:pPr>
      <w:r>
        <w:t xml:space="preserve">Robert gaat een gesprek aan met de bestuurder (zijn instemming is nodig) om dit verder te onderzoeken. </w:t>
      </w:r>
    </w:p>
    <w:p w:rsidR="005C7BB0" w:rsidRDefault="005C7BB0" w:rsidP="00FE16A4">
      <w:pPr>
        <w:pStyle w:val="Lijstalinea"/>
        <w:ind w:left="1080"/>
      </w:pPr>
      <w:r>
        <w:t xml:space="preserve">Volgende MR agenderen zodat we wat concrete acties kunnen starten (15 januari). </w:t>
      </w:r>
    </w:p>
    <w:p w:rsidR="00497C89" w:rsidRDefault="00497C89" w:rsidP="00497C89">
      <w:pPr>
        <w:pStyle w:val="Lijstalinea"/>
        <w:numPr>
          <w:ilvl w:val="0"/>
          <w:numId w:val="1"/>
        </w:numPr>
      </w:pPr>
      <w:r>
        <w:t>IKC</w:t>
      </w:r>
    </w:p>
    <w:p w:rsidR="005C7BB0" w:rsidRDefault="00BD33FF" w:rsidP="005C7BB0">
      <w:pPr>
        <w:pStyle w:val="Lijstalinea"/>
      </w:pPr>
      <w:r>
        <w:t xml:space="preserve">Robert laat zijn </w:t>
      </w:r>
      <w:proofErr w:type="spellStart"/>
      <w:r>
        <w:t>Powerpoint</w:t>
      </w:r>
      <w:proofErr w:type="spellEnd"/>
      <w:r>
        <w:t xml:space="preserve"> presentatie zien en licht dit toe.</w:t>
      </w:r>
    </w:p>
    <w:p w:rsidR="00497C89" w:rsidRDefault="00497C89" w:rsidP="00497C89">
      <w:pPr>
        <w:pStyle w:val="Lijstalinea"/>
        <w:numPr>
          <w:ilvl w:val="0"/>
          <w:numId w:val="1"/>
        </w:numPr>
      </w:pPr>
      <w:r>
        <w:t>Samenwerking</w:t>
      </w:r>
    </w:p>
    <w:p w:rsidR="00BD33FF" w:rsidRDefault="00BD33FF" w:rsidP="00BD33FF">
      <w:pPr>
        <w:pStyle w:val="Lijstalinea"/>
      </w:pPr>
      <w:r>
        <w:t xml:space="preserve">Verloopt nu goed. We kijken vooruit met veel positieve zin. </w:t>
      </w:r>
    </w:p>
    <w:p w:rsidR="00497C89" w:rsidRPr="000173F1" w:rsidRDefault="00497C89" w:rsidP="00497C89">
      <w:pPr>
        <w:pStyle w:val="Lijstalinea"/>
        <w:numPr>
          <w:ilvl w:val="0"/>
          <w:numId w:val="1"/>
        </w:numPr>
      </w:pPr>
      <w:proofErr w:type="spellStart"/>
      <w:r>
        <w:t>Looqin</w:t>
      </w:r>
      <w:proofErr w:type="spellEnd"/>
      <w:r w:rsidR="00A255FA">
        <w:t xml:space="preserve"> </w:t>
      </w:r>
      <w:r w:rsidR="00A255FA">
        <w:sym w:font="Wingdings" w:char="F0E0"/>
      </w:r>
      <w:r w:rsidR="00A255FA">
        <w:t xml:space="preserve"> Kim geeft aan wanneer dit geagendeerd moet worden.</w:t>
      </w:r>
    </w:p>
    <w:p w:rsidR="002A6529" w:rsidRPr="002A6529" w:rsidRDefault="002A6529">
      <w:pPr>
        <w:rPr>
          <w:b/>
          <w:sz w:val="28"/>
          <w:szCs w:val="28"/>
        </w:rPr>
      </w:pPr>
    </w:p>
    <w:sectPr w:rsidR="002A6529" w:rsidRPr="002A65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B" w:rsidRDefault="00227A9B" w:rsidP="002A6529">
      <w:pPr>
        <w:spacing w:after="0" w:line="240" w:lineRule="auto"/>
      </w:pPr>
      <w:r>
        <w:separator/>
      </w:r>
    </w:p>
  </w:endnote>
  <w:endnote w:type="continuationSeparator" w:id="0">
    <w:p w:rsidR="00227A9B" w:rsidRDefault="00227A9B" w:rsidP="002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B" w:rsidRDefault="00227A9B" w:rsidP="002A6529">
      <w:pPr>
        <w:spacing w:after="0" w:line="240" w:lineRule="auto"/>
      </w:pPr>
      <w:r>
        <w:separator/>
      </w:r>
    </w:p>
  </w:footnote>
  <w:footnote w:type="continuationSeparator" w:id="0">
    <w:p w:rsidR="00227A9B" w:rsidRDefault="00227A9B" w:rsidP="002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9B" w:rsidRDefault="00227A9B">
    <w:pPr>
      <w:pStyle w:val="Koptekst"/>
    </w:pPr>
    <w:r w:rsidRPr="00497C89">
      <w:rPr>
        <w:noProof/>
        <w:lang w:eastAsia="nl-NL"/>
      </w:rPr>
      <w:drawing>
        <wp:inline distT="0" distB="0" distL="0" distR="0" wp14:anchorId="0CCA5CAC" wp14:editId="44BEAB38">
          <wp:extent cx="3943900" cy="87642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00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A9B" w:rsidRDefault="00227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210"/>
    <w:multiLevelType w:val="hybridMultilevel"/>
    <w:tmpl w:val="DCA08B10"/>
    <w:lvl w:ilvl="0" w:tplc="9A58CA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E7744"/>
    <w:multiLevelType w:val="hybridMultilevel"/>
    <w:tmpl w:val="A62C533C"/>
    <w:lvl w:ilvl="0" w:tplc="1D7C6E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D7B1E"/>
    <w:multiLevelType w:val="hybridMultilevel"/>
    <w:tmpl w:val="F1587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6948"/>
    <w:multiLevelType w:val="hybridMultilevel"/>
    <w:tmpl w:val="56D0C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1763"/>
    <w:multiLevelType w:val="hybridMultilevel"/>
    <w:tmpl w:val="CCD0BF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04B9"/>
    <w:multiLevelType w:val="hybridMultilevel"/>
    <w:tmpl w:val="EDBCE180"/>
    <w:lvl w:ilvl="0" w:tplc="64326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29"/>
    <w:rsid w:val="000173F1"/>
    <w:rsid w:val="00092D71"/>
    <w:rsid w:val="00103B3B"/>
    <w:rsid w:val="00121676"/>
    <w:rsid w:val="00227A9B"/>
    <w:rsid w:val="002A6529"/>
    <w:rsid w:val="002B4071"/>
    <w:rsid w:val="003745B7"/>
    <w:rsid w:val="00421823"/>
    <w:rsid w:val="00497C89"/>
    <w:rsid w:val="004F09B4"/>
    <w:rsid w:val="005B1219"/>
    <w:rsid w:val="005C7BB0"/>
    <w:rsid w:val="006478CD"/>
    <w:rsid w:val="007C1FF7"/>
    <w:rsid w:val="007F0AB7"/>
    <w:rsid w:val="0089636A"/>
    <w:rsid w:val="009F5349"/>
    <w:rsid w:val="00A255FA"/>
    <w:rsid w:val="00A721A1"/>
    <w:rsid w:val="00AC68C6"/>
    <w:rsid w:val="00BD33FF"/>
    <w:rsid w:val="00C623E0"/>
    <w:rsid w:val="00D01661"/>
    <w:rsid w:val="00DB5862"/>
    <w:rsid w:val="00F14386"/>
    <w:rsid w:val="00FB59E2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4232-2200-4ADE-8A8D-C781E39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529"/>
  </w:style>
  <w:style w:type="paragraph" w:styleId="Voettekst">
    <w:name w:val="footer"/>
    <w:basedOn w:val="Standaard"/>
    <w:link w:val="Voet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529"/>
  </w:style>
  <w:style w:type="paragraph" w:styleId="Lijstalinea">
    <w:name w:val="List Paragraph"/>
    <w:basedOn w:val="Standaard"/>
    <w:uiPriority w:val="34"/>
    <w:qFormat/>
    <w:rsid w:val="000173F1"/>
    <w:pPr>
      <w:ind w:left="720"/>
      <w:contextualSpacing/>
    </w:pPr>
  </w:style>
  <w:style w:type="table" w:styleId="Tabelraster">
    <w:name w:val="Table Grid"/>
    <w:basedOn w:val="Standaardtabel"/>
    <w:uiPriority w:val="39"/>
    <w:rsid w:val="0001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Ordelmans</dc:creator>
  <cp:keywords/>
  <dc:description/>
  <cp:lastModifiedBy>Inge Ordelmans</cp:lastModifiedBy>
  <cp:revision>3</cp:revision>
  <dcterms:created xsi:type="dcterms:W3CDTF">2018-01-07T19:14:00Z</dcterms:created>
  <dcterms:modified xsi:type="dcterms:W3CDTF">2018-01-07T19:48:00Z</dcterms:modified>
</cp:coreProperties>
</file>